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AE" w:rsidRDefault="00BC19AE" w:rsidP="00BC19AE">
      <w:pPr>
        <w:jc w:val="center"/>
        <w:rPr>
          <w:sz w:val="28"/>
          <w:szCs w:val="28"/>
        </w:rPr>
      </w:pPr>
      <w:bookmarkStart w:id="0" w:name="_GoBack"/>
      <w:bookmarkEnd w:id="0"/>
      <w:r>
        <w:rPr>
          <w:sz w:val="28"/>
          <w:szCs w:val="28"/>
        </w:rPr>
        <w:t>Reservation</w:t>
      </w:r>
    </w:p>
    <w:p w:rsidR="00BC19AE" w:rsidRDefault="00BC19AE" w:rsidP="00BC19AE">
      <w:pPr>
        <w:rPr>
          <w:sz w:val="28"/>
          <w:szCs w:val="28"/>
        </w:rPr>
      </w:pPr>
    </w:p>
    <w:p w:rsidR="00BC19AE" w:rsidRPr="00BC19AE" w:rsidRDefault="00BC19AE" w:rsidP="00BC19AE">
      <w:pPr>
        <w:rPr>
          <w:sz w:val="28"/>
          <w:szCs w:val="28"/>
        </w:rPr>
      </w:pPr>
      <w:r w:rsidRPr="00BC19AE">
        <w:rPr>
          <w:sz w:val="28"/>
          <w:szCs w:val="28"/>
        </w:rPr>
        <w:t xml:space="preserve">Utbildningsnämnden har för budgetåret 2018 ett prognostiserat underskott med ca 16 miljoner kronor. Valliansen har upprepade gånger visat att de inte har för avsikt att stävja underskottet. Oppositionen i form av Socialdemokraterna och Miljöpartiet har inte ens ett politiskt förslag att ta ställning till eftersom det inte finns något. Valliansens brist på förmåga att lägga fram förslag till beslut om åtgärder för en budget i balans och därtill bristen på visioner om framtidens skola kommer att leda till svåra konsekvenser inom en snar framtid. Vi kan inte medverka till denna ansvarslöshet. Vi har valt att markera detta genom att avstå i voteringar samt genom denna skriftliga reservation. </w:t>
      </w:r>
    </w:p>
    <w:p w:rsidR="00BC19AE" w:rsidRPr="00BC19AE" w:rsidRDefault="00BC19AE" w:rsidP="00BC19AE">
      <w:pPr>
        <w:rPr>
          <w:sz w:val="28"/>
          <w:szCs w:val="28"/>
        </w:rPr>
      </w:pPr>
      <w:r w:rsidRPr="00BC19AE">
        <w:rPr>
          <w:sz w:val="28"/>
          <w:szCs w:val="28"/>
        </w:rPr>
        <w:t>I budgeten för 2019 har valliansen valt att överskrida budgetramarna med 6 miljoner kronor. Dessa miljoner kommer att bli fler eftersom man medvetet undviker att besluta om åtgärder för innevarande år, man tar inte hänsyn till sjunkande intäkter i form av osäkra statsbidrag eller kostnader såsom löneökningar, materialkostnader etc. Det kommer att krävas stora organisatoriska förändringar inom utbildningsnämndens verksamhetsområde. Vi måste garantera våra barn och ungdomar en välskött skola med en budget i balans.</w:t>
      </w:r>
    </w:p>
    <w:p w:rsidR="00BC19AE" w:rsidRPr="00BC19AE" w:rsidRDefault="00BC19AE" w:rsidP="00BC19AE">
      <w:pPr>
        <w:rPr>
          <w:sz w:val="28"/>
          <w:szCs w:val="28"/>
        </w:rPr>
      </w:pPr>
      <w:r w:rsidRPr="00BC19AE">
        <w:rPr>
          <w:sz w:val="28"/>
          <w:szCs w:val="28"/>
        </w:rPr>
        <w:t>Härmed reserverar vi oss mot Budgetuppföljning 2018, budget 2019.</w:t>
      </w:r>
    </w:p>
    <w:p w:rsidR="00BC19AE" w:rsidRPr="00BC19AE" w:rsidRDefault="00BC19AE" w:rsidP="00BC19AE">
      <w:pPr>
        <w:rPr>
          <w:sz w:val="28"/>
          <w:szCs w:val="28"/>
        </w:rPr>
      </w:pPr>
      <w:r w:rsidRPr="00BC19AE">
        <w:rPr>
          <w:sz w:val="28"/>
          <w:szCs w:val="28"/>
        </w:rPr>
        <w:t>Socialdemokraterna reserverar sig mot ELP 2020-2021 punkt 1 i sin helhet och 2 i sin helhet med undantag för punkt 2:4 gällande samordning av förskoleavdelningar.</w:t>
      </w:r>
    </w:p>
    <w:p w:rsidR="00BC19AE" w:rsidRPr="00BC19AE" w:rsidRDefault="00BC19AE" w:rsidP="00BC19AE">
      <w:pPr>
        <w:rPr>
          <w:sz w:val="28"/>
          <w:szCs w:val="28"/>
        </w:rPr>
      </w:pPr>
      <w:r w:rsidRPr="00BC19AE">
        <w:rPr>
          <w:sz w:val="28"/>
          <w:szCs w:val="28"/>
        </w:rPr>
        <w:t xml:space="preserve">Miljöpartiet reserverar sig mot ELP 2020-2021 punkt 1 i sin helhet med undantag av punkt 1 a:4 gällande nyckeltalfördelning mat/material. </w:t>
      </w:r>
    </w:p>
    <w:p w:rsidR="00BC19AE" w:rsidRPr="00BC19AE" w:rsidRDefault="00BC19AE" w:rsidP="00BC19AE">
      <w:pPr>
        <w:rPr>
          <w:sz w:val="28"/>
          <w:szCs w:val="28"/>
        </w:rPr>
      </w:pPr>
    </w:p>
    <w:p w:rsidR="00BC19AE" w:rsidRPr="00BC19AE" w:rsidRDefault="00BC19AE" w:rsidP="00BC19AE">
      <w:pPr>
        <w:rPr>
          <w:sz w:val="28"/>
          <w:szCs w:val="28"/>
        </w:rPr>
      </w:pPr>
      <w:r w:rsidRPr="00BC19AE">
        <w:rPr>
          <w:sz w:val="28"/>
          <w:szCs w:val="28"/>
        </w:rPr>
        <w:t>Stina Bolin fd. Michelson, Irene Jonsson och Kjell Nilsson, Socialdemokraterna</w:t>
      </w:r>
    </w:p>
    <w:p w:rsidR="000807B1" w:rsidRPr="00BC19AE" w:rsidRDefault="00BC19AE" w:rsidP="00BC19AE">
      <w:pPr>
        <w:rPr>
          <w:sz w:val="28"/>
          <w:szCs w:val="28"/>
        </w:rPr>
      </w:pPr>
      <w:r w:rsidRPr="00BC19AE">
        <w:rPr>
          <w:sz w:val="28"/>
          <w:szCs w:val="28"/>
        </w:rPr>
        <w:t>Lena Svahn, Miljöpartiet</w:t>
      </w:r>
    </w:p>
    <w:sectPr w:rsidR="000807B1" w:rsidRPr="00BC1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AE"/>
    <w:rsid w:val="00575D63"/>
    <w:rsid w:val="00BC19AE"/>
    <w:rsid w:val="00C43D5C"/>
    <w:rsid w:val="00DE2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A278A814</Template>
  <TotalTime>0</TotalTime>
  <Pages>1</Pages>
  <Words>249</Words>
  <Characters>1450</Characters>
  <Application>Microsoft Office Word</Application>
  <DocSecurity>4</DocSecurity>
  <Lines>29</Lines>
  <Paragraphs>8</Paragraphs>
  <ScaleCrop>false</ScaleCrop>
  <Company>Ljusdals Kommun</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omtanken</dc:creator>
  <cp:lastModifiedBy>Tina Månsson</cp:lastModifiedBy>
  <cp:revision>2</cp:revision>
  <dcterms:created xsi:type="dcterms:W3CDTF">2018-06-29T09:29:00Z</dcterms:created>
  <dcterms:modified xsi:type="dcterms:W3CDTF">2018-06-29T09:29:00Z</dcterms:modified>
</cp:coreProperties>
</file>